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E4" w:rsidRDefault="008C5D82" w:rsidP="006F6EE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0" b="127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F2E" w:rsidRPr="00156910" w:rsidRDefault="00844F2E" w:rsidP="008C5D8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69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冬の札幌ツアー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B3lzWy2gAAAAUBAAAP&#10;AAAAAAAAAAAAAAAAAJsEAABkcnMvZG93bnJldi54bWxQSwUGAAAAAAQABADzAAAAogUAAAAA&#10;" filled="f" stroked="f">
                <v:textbox style="mso-fit-shape-to-text:t" inset="5.85pt,.7pt,5.85pt,.7pt">
                  <w:txbxContent>
                    <w:p w:rsidR="00844F2E" w:rsidRPr="00156910" w:rsidRDefault="00844F2E" w:rsidP="008C5D8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156910">
                        <w:rPr>
                          <w:rFonts w:ascii="ＭＳ Ｐゴシック" w:eastAsia="ＭＳ Ｐゴシック" w:hAnsi="ＭＳ Ｐゴシック" w:hint="eastAsia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冬の札幌ツアー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2E9F" w:rsidRPr="007E05F1" w:rsidRDefault="00F32E9F" w:rsidP="00F37723">
      <w:pPr>
        <w:jc w:val="center"/>
        <w:rPr>
          <w:rFonts w:ascii="Arial Black" w:hAnsi="Arial Black"/>
          <w:color w:val="E5B8B7" w:themeColor="accent2" w:themeTint="66"/>
          <w:sz w:val="36"/>
          <w:szCs w:val="36"/>
        </w:rPr>
      </w:pPr>
      <w:r w:rsidRPr="007E05F1">
        <w:rPr>
          <w:rFonts w:ascii="Arial Black" w:hAnsi="Arial Black"/>
          <w:color w:val="E5B8B7" w:themeColor="accent2" w:themeTint="66"/>
          <w:sz w:val="36"/>
          <w:szCs w:val="36"/>
        </w:rPr>
        <w:t>Have a good day!</w:t>
      </w:r>
    </w:p>
    <w:p w:rsidR="00F37723" w:rsidRDefault="00F37723" w:rsidP="00F37723">
      <w:pPr>
        <w:jc w:val="right"/>
      </w:pPr>
      <w:r>
        <w:rPr>
          <w:rFonts w:hint="eastAsia"/>
        </w:rPr>
        <w:t>社員割引適用ツアー</w:t>
      </w:r>
    </w:p>
    <w:p w:rsidR="008E3337" w:rsidRDefault="008E3337" w:rsidP="00F37723">
      <w:pPr>
        <w:jc w:val="right"/>
      </w:pPr>
      <w:bookmarkStart w:id="0" w:name="_GoBack"/>
      <w:bookmarkEnd w:id="0"/>
    </w:p>
    <w:p w:rsidR="008E3337" w:rsidRDefault="008059BF" w:rsidP="008E3337">
      <w:pPr>
        <w:jc w:val="center"/>
      </w:pPr>
      <w:r>
        <w:rPr>
          <w:rFonts w:hint="eastAsia"/>
        </w:rPr>
        <w:t>人気の札幌ツアー</w:t>
      </w:r>
      <w:r w:rsidR="008E3337">
        <w:rPr>
          <w:rFonts w:hint="eastAsia"/>
        </w:rPr>
        <w:t>2</w:t>
      </w:r>
      <w:r w:rsidR="00F37723">
        <w:rPr>
          <w:rFonts w:hint="eastAsia"/>
        </w:rPr>
        <w:t xml:space="preserve"> </w:t>
      </w:r>
      <w:r w:rsidR="00844F2E">
        <w:t>Days</w:t>
      </w:r>
      <w:r w:rsidR="00F37723">
        <w:rPr>
          <w:rFonts w:hint="eastAsia"/>
        </w:rPr>
        <w:t>！</w:t>
      </w:r>
      <w:r>
        <w:rPr>
          <w:rFonts w:hint="eastAsia"/>
        </w:rPr>
        <w:t>思う存分</w:t>
      </w:r>
      <w:r w:rsidR="00C95023">
        <w:rPr>
          <w:rFonts w:hint="eastAsia"/>
        </w:rPr>
        <w:t>札幌</w:t>
      </w:r>
      <w:r w:rsidR="008E3337">
        <w:rPr>
          <w:rFonts w:hint="eastAsia"/>
        </w:rPr>
        <w:t>を楽しもう！</w:t>
      </w:r>
    </w:p>
    <w:p w:rsidR="008059BF" w:rsidRDefault="008059BF" w:rsidP="008E3337">
      <w:pPr>
        <w:jc w:val="center"/>
      </w:pPr>
      <w:r>
        <w:rPr>
          <w:rFonts w:hint="eastAsia"/>
        </w:rPr>
        <w:t>今回の参加者には</w:t>
      </w:r>
      <w:r>
        <w:rPr>
          <w:rFonts w:hint="eastAsia"/>
        </w:rPr>
        <w:t>2</w:t>
      </w:r>
      <w:r>
        <w:rPr>
          <w:rFonts w:hint="eastAsia"/>
        </w:rPr>
        <w:t>大グルメ特典をお付け</w:t>
      </w:r>
      <w:r w:rsidR="00844F2E">
        <w:rPr>
          <w:rFonts w:hint="eastAsia"/>
        </w:rPr>
        <w:t>しています</w:t>
      </w:r>
      <w:r>
        <w:rPr>
          <w:rFonts w:hint="eastAsia"/>
        </w:rPr>
        <w:t>。</w:t>
      </w:r>
    </w:p>
    <w:p w:rsidR="008E3337" w:rsidRPr="008E3337" w:rsidRDefault="008E3337"/>
    <w:p w:rsidR="002A6867" w:rsidRPr="006F6EE4" w:rsidRDefault="002A6867" w:rsidP="002A6867">
      <w:pPr>
        <w:spacing w:beforeLines="50" w:before="180"/>
        <w:rPr>
          <w:b/>
        </w:rPr>
      </w:pPr>
      <w:r>
        <w:rPr>
          <w:rFonts w:ascii="HG丸ｺﾞｼｯｸM-PRO" w:eastAsia="HG丸ｺﾞｼｯｸM-PRO" w:hint="eastAsia"/>
          <w:b/>
          <w:sz w:val="24"/>
        </w:rPr>
        <w:t xml:space="preserve">● </w:t>
      </w:r>
      <w:r w:rsidR="008E3337">
        <w:rPr>
          <w:rFonts w:ascii="HG丸ｺﾞｼｯｸM-PRO" w:eastAsia="HG丸ｺﾞｼｯｸM-PRO" w:hint="eastAsia"/>
          <w:b/>
          <w:sz w:val="24"/>
        </w:rPr>
        <w:t>２</w:t>
      </w:r>
      <w:r w:rsidRPr="006F6EE4">
        <w:rPr>
          <w:rFonts w:ascii="HG丸ｺﾞｼｯｸM-PRO" w:eastAsia="HG丸ｺﾞｼｯｸM-PRO" w:hint="eastAsia"/>
          <w:b/>
          <w:sz w:val="24"/>
        </w:rPr>
        <w:t>大</w:t>
      </w:r>
      <w:r w:rsidR="008E3337">
        <w:rPr>
          <w:rFonts w:ascii="HG丸ｺﾞｼｯｸM-PRO" w:eastAsia="HG丸ｺﾞｼｯｸM-PRO" w:hint="eastAsia"/>
          <w:b/>
          <w:sz w:val="24"/>
        </w:rPr>
        <w:t>グルメ</w:t>
      </w:r>
      <w:r>
        <w:rPr>
          <w:rFonts w:ascii="HG丸ｺﾞｼｯｸM-PRO" w:eastAsia="HG丸ｺﾞｼｯｸM-PRO" w:hint="eastAsia"/>
          <w:b/>
          <w:sz w:val="24"/>
        </w:rPr>
        <w:t>特典</w:t>
      </w:r>
    </w:p>
    <w:p w:rsidR="008E3337" w:rsidRDefault="008E3337" w:rsidP="002A6867">
      <w:pPr>
        <w:ind w:leftChars="200" w:left="420"/>
      </w:pPr>
      <w:r>
        <w:rPr>
          <w:rFonts w:hint="eastAsia"/>
        </w:rPr>
        <w:t>札幌</w:t>
      </w:r>
      <w:r w:rsidRPr="008E3337">
        <w:rPr>
          <w:rFonts w:hint="eastAsia"/>
        </w:rPr>
        <w:t>スイーツめぐりクーポン</w:t>
      </w:r>
    </w:p>
    <w:p w:rsidR="008E3337" w:rsidRDefault="008E3337" w:rsidP="002A6867">
      <w:pPr>
        <w:ind w:leftChars="200" w:left="420"/>
      </w:pPr>
      <w:r w:rsidRPr="008E3337">
        <w:rPr>
          <w:rFonts w:hint="eastAsia"/>
        </w:rPr>
        <w:t>札幌中央卸売市場の</w:t>
      </w:r>
      <w:r>
        <w:rPr>
          <w:rFonts w:hint="eastAsia"/>
        </w:rPr>
        <w:t>いくら</w:t>
      </w:r>
      <w:r w:rsidRPr="008E3337">
        <w:rPr>
          <w:rFonts w:hint="eastAsia"/>
        </w:rPr>
        <w:t>丼</w:t>
      </w:r>
    </w:p>
    <w:p w:rsidR="00960DB9" w:rsidRPr="00133148" w:rsidRDefault="002A6867" w:rsidP="00133148">
      <w:pPr>
        <w:spacing w:beforeLines="50" w:before="180"/>
        <w:rPr>
          <w:rFonts w:ascii="HG丸ｺﾞｼｯｸM-PRO" w:eastAsia="HG丸ｺﾞｼｯｸM-PRO"/>
          <w:b/>
          <w:sz w:val="24"/>
        </w:rPr>
      </w:pPr>
      <w:r w:rsidRPr="00133148">
        <w:rPr>
          <w:rFonts w:ascii="HG丸ｺﾞｼｯｸM-PRO" w:eastAsia="HG丸ｺﾞｼｯｸM-PRO" w:hint="eastAsia"/>
          <w:b/>
          <w:sz w:val="24"/>
        </w:rPr>
        <w:t xml:space="preserve">● </w:t>
      </w:r>
      <w:r w:rsidR="008E3337">
        <w:rPr>
          <w:rFonts w:ascii="HG丸ｺﾞｼｯｸM-PRO" w:eastAsia="HG丸ｺﾞｼｯｸM-PRO" w:hint="eastAsia"/>
          <w:b/>
          <w:sz w:val="24"/>
        </w:rPr>
        <w:t>札幌といえばココ！</w:t>
      </w:r>
    </w:p>
    <w:p w:rsidR="00133148" w:rsidRDefault="008E3337" w:rsidP="00133148">
      <w:pPr>
        <w:ind w:leftChars="200" w:left="420"/>
      </w:pPr>
      <w:r w:rsidRPr="008E3337">
        <w:rPr>
          <w:rFonts w:hint="eastAsia"/>
        </w:rPr>
        <w:t>札幌市</w:t>
      </w:r>
      <w:r w:rsidRPr="008E3337">
        <w:rPr>
          <w:rFonts w:hint="eastAsia"/>
        </w:rPr>
        <w:t xml:space="preserve"> </w:t>
      </w:r>
      <w:r w:rsidRPr="008E3337">
        <w:rPr>
          <w:rFonts w:hint="eastAsia"/>
        </w:rPr>
        <w:t>円山動物園</w:t>
      </w:r>
    </w:p>
    <w:p w:rsidR="00133148" w:rsidRDefault="008E3337" w:rsidP="00133148">
      <w:pPr>
        <w:ind w:leftChars="200" w:left="420"/>
      </w:pPr>
      <w:r w:rsidRPr="008E3337">
        <w:rPr>
          <w:rFonts w:hint="eastAsia"/>
        </w:rPr>
        <w:t>さっぽろテレビ塔</w:t>
      </w:r>
    </w:p>
    <w:p w:rsidR="00960DB9" w:rsidRDefault="006665C0" w:rsidP="006665C0">
      <w:pPr>
        <w:ind w:leftChars="200" w:left="420"/>
        <w:jc w:val="center"/>
      </w:pPr>
      <w:r>
        <w:rPr>
          <w:rFonts w:hint="eastAsia"/>
        </w:rPr>
        <w:t>＜事前アンケート＞</w:t>
      </w:r>
    </w:p>
    <w:tbl>
      <w:tblPr>
        <w:tblStyle w:val="100"/>
        <w:tblW w:w="0" w:type="auto"/>
        <w:jc w:val="center"/>
        <w:tblLook w:val="0680" w:firstRow="0" w:lastRow="0" w:firstColumn="1" w:lastColumn="0" w:noHBand="1" w:noVBand="1"/>
      </w:tblPr>
      <w:tblGrid>
        <w:gridCol w:w="1472"/>
        <w:gridCol w:w="5489"/>
      </w:tblGrid>
      <w:tr w:rsidR="00844F2E" w:rsidTr="006665C0">
        <w:trPr>
          <w:trHeight w:val="4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844F2E" w:rsidRDefault="006665C0" w:rsidP="006665C0">
            <w:r>
              <w:rPr>
                <w:rFonts w:hint="eastAsia"/>
              </w:rPr>
              <w:t>参加の有無</w:t>
            </w:r>
          </w:p>
        </w:tc>
        <w:tc>
          <w:tcPr>
            <w:tcW w:w="5489" w:type="dxa"/>
          </w:tcPr>
          <w:sdt>
            <w:sdtPr>
              <w:alias w:val="参加の有無"/>
              <w:tag w:val="参加の有無"/>
              <w:id w:val="965076996"/>
              <w:lock w:val="sdtLocked"/>
              <w:placeholder>
                <w:docPart w:val="14A850A7F4704114A9EDB30BFD61E42A"/>
              </w:placeholder>
              <w:showingPlcHdr/>
              <w:comboBox>
                <w:listItem w:value="アイテムを選択してください。"/>
                <w:listItem w:displayText="参加" w:value="参加"/>
                <w:listItem w:displayText="不参加" w:value="不参加"/>
                <w:listItem w:displayText="検討中" w:value="検討中"/>
              </w:comboBox>
            </w:sdtPr>
            <w:sdtContent>
              <w:p w:rsidR="00844F2E" w:rsidRDefault="00052069" w:rsidP="006665C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135AA">
                  <w:rPr>
                    <w:rStyle w:val="a5"/>
                    <w:rFonts w:hint="eastAsia"/>
                  </w:rPr>
                  <w:t>アイテムを選択してください。</w:t>
                </w:r>
              </w:p>
            </w:sdtContent>
          </w:sdt>
        </w:tc>
      </w:tr>
      <w:tr w:rsidR="006665C0" w:rsidTr="006665C0">
        <w:tblPrEx>
          <w:tblLook w:val="04A0" w:firstRow="1" w:lastRow="0" w:firstColumn="1" w:lastColumn="0" w:noHBand="0" w:noVBand="1"/>
        </w:tblPrEx>
        <w:trPr>
          <w:trHeight w:val="9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6665C0" w:rsidRDefault="006665C0" w:rsidP="006665C0">
            <w:r>
              <w:rPr>
                <w:rFonts w:hint="eastAsia"/>
              </w:rPr>
              <w:t>備考</w:t>
            </w:r>
          </w:p>
        </w:tc>
        <w:sdt>
          <w:sdtPr>
            <w:rPr>
              <w:rFonts w:hint="eastAsia"/>
            </w:rPr>
            <w:alias w:val="備考"/>
            <w:tag w:val="備考"/>
            <w:id w:val="1530522521"/>
            <w:lock w:val="sdtLocked"/>
            <w:placeholder>
              <w:docPart w:val="17655416E4B0465690E74DE78CEC5908"/>
            </w:placeholder>
            <w:showingPlcHdr/>
            <w:text/>
          </w:sdtPr>
          <w:sdtContent>
            <w:tc>
              <w:tcPr>
                <w:tcW w:w="5489" w:type="dxa"/>
              </w:tcPr>
              <w:p w:rsidR="006665C0" w:rsidRDefault="00052069" w:rsidP="006665C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135AA">
                  <w:rPr>
                    <w:rStyle w:val="a5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844F2E" w:rsidRPr="00052069" w:rsidRDefault="00844F2E"/>
    <w:sectPr w:rsidR="00844F2E" w:rsidRPr="00052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4881"/>
    <w:multiLevelType w:val="hybridMultilevel"/>
    <w:tmpl w:val="2C32D0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B9"/>
    <w:rsid w:val="00027E62"/>
    <w:rsid w:val="00052069"/>
    <w:rsid w:val="001222EF"/>
    <w:rsid w:val="00133148"/>
    <w:rsid w:val="00156910"/>
    <w:rsid w:val="001A461A"/>
    <w:rsid w:val="002A6867"/>
    <w:rsid w:val="002A7C86"/>
    <w:rsid w:val="003225D9"/>
    <w:rsid w:val="00344094"/>
    <w:rsid w:val="005B00EA"/>
    <w:rsid w:val="006665C0"/>
    <w:rsid w:val="006F6EE4"/>
    <w:rsid w:val="007014F9"/>
    <w:rsid w:val="007317B4"/>
    <w:rsid w:val="007E05F1"/>
    <w:rsid w:val="008059BF"/>
    <w:rsid w:val="00844F2E"/>
    <w:rsid w:val="008C5D82"/>
    <w:rsid w:val="008E3337"/>
    <w:rsid w:val="00960DB9"/>
    <w:rsid w:val="00992C86"/>
    <w:rsid w:val="00A12A23"/>
    <w:rsid w:val="00A37492"/>
    <w:rsid w:val="00B119A1"/>
    <w:rsid w:val="00B15E7A"/>
    <w:rsid w:val="00BD4FDD"/>
    <w:rsid w:val="00C30887"/>
    <w:rsid w:val="00C561B9"/>
    <w:rsid w:val="00C95023"/>
    <w:rsid w:val="00DE43C3"/>
    <w:rsid w:val="00F32E9F"/>
    <w:rsid w:val="00F37723"/>
    <w:rsid w:val="00F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4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44F2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Placeholder Text"/>
    <w:basedOn w:val="a0"/>
    <w:uiPriority w:val="99"/>
    <w:semiHidden/>
    <w:rsid w:val="00844F2E"/>
    <w:rPr>
      <w:color w:val="808080"/>
    </w:rPr>
  </w:style>
  <w:style w:type="table" w:styleId="a6">
    <w:name w:val="Table Grid"/>
    <w:basedOn w:val="a1"/>
    <w:rsid w:val="00844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Medium Grid 3 Accent 5"/>
    <w:basedOn w:val="a1"/>
    <w:uiPriority w:val="69"/>
    <w:rsid w:val="00844F2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0">
    <w:name w:val="Medium Grid 3 Accent 1"/>
    <w:basedOn w:val="a1"/>
    <w:uiPriority w:val="69"/>
    <w:rsid w:val="00844F2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4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44F2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Placeholder Text"/>
    <w:basedOn w:val="a0"/>
    <w:uiPriority w:val="99"/>
    <w:semiHidden/>
    <w:rsid w:val="00844F2E"/>
    <w:rPr>
      <w:color w:val="808080"/>
    </w:rPr>
  </w:style>
  <w:style w:type="table" w:styleId="a6">
    <w:name w:val="Table Grid"/>
    <w:basedOn w:val="a1"/>
    <w:rsid w:val="00844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Medium Grid 3 Accent 5"/>
    <w:basedOn w:val="a1"/>
    <w:uiPriority w:val="69"/>
    <w:rsid w:val="00844F2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0">
    <w:name w:val="Medium Grid 3 Accent 1"/>
    <w:basedOn w:val="a1"/>
    <w:uiPriority w:val="69"/>
    <w:rsid w:val="00844F2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655416E4B0465690E74DE78CEC59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DC2BBF-4683-4E7C-B32D-DD0A2C346FB7}"/>
      </w:docPartPr>
      <w:docPartBody>
        <w:p w:rsidR="00000000" w:rsidRDefault="00C63168" w:rsidP="00C63168">
          <w:pPr>
            <w:pStyle w:val="17655416E4B0465690E74DE78CEC5908"/>
          </w:pPr>
          <w:r w:rsidRPr="009135A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4A850A7F4704114A9EDB30BFD61E4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CA8B5B-3BCD-4286-95B8-C0F207CA0F69}"/>
      </w:docPartPr>
      <w:docPartBody>
        <w:p w:rsidR="00000000" w:rsidRDefault="00C63168" w:rsidP="00C63168">
          <w:pPr>
            <w:pStyle w:val="14A850A7F4704114A9EDB30BFD61E42A"/>
          </w:pPr>
          <w:r w:rsidRPr="009135A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68"/>
    <w:rsid w:val="00C6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168"/>
    <w:rPr>
      <w:color w:val="808080"/>
    </w:rPr>
  </w:style>
  <w:style w:type="paragraph" w:customStyle="1" w:styleId="D97782A15EF9481283FAB6E01D6DC84D">
    <w:name w:val="D97782A15EF9481283FAB6E01D6DC84D"/>
    <w:rsid w:val="00C631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655416E4B0465690E74DE78CEC5908">
    <w:name w:val="17655416E4B0465690E74DE78CEC5908"/>
    <w:rsid w:val="00C63168"/>
    <w:pPr>
      <w:widowControl w:val="0"/>
      <w:jc w:val="both"/>
    </w:pPr>
  </w:style>
  <w:style w:type="paragraph" w:customStyle="1" w:styleId="14A850A7F4704114A9EDB30BFD61E42A">
    <w:name w:val="14A850A7F4704114A9EDB30BFD61E42A"/>
    <w:rsid w:val="00C63168"/>
    <w:pPr>
      <w:widowControl w:val="0"/>
      <w:jc w:val="both"/>
    </w:pPr>
  </w:style>
  <w:style w:type="paragraph" w:customStyle="1" w:styleId="440C284F75014A6782B91F6234B06E0F">
    <w:name w:val="440C284F75014A6782B91F6234B06E0F"/>
    <w:rsid w:val="00C63168"/>
    <w:pPr>
      <w:widowControl w:val="0"/>
      <w:jc w:val="both"/>
    </w:pPr>
  </w:style>
  <w:style w:type="paragraph" w:customStyle="1" w:styleId="C49CA89DEFAB4BBD954B3D0A907EDB6B">
    <w:name w:val="C49CA89DEFAB4BBD954B3D0A907EDB6B"/>
    <w:rsid w:val="00C63168"/>
    <w:pPr>
      <w:widowControl w:val="0"/>
      <w:jc w:val="both"/>
    </w:pPr>
  </w:style>
  <w:style w:type="paragraph" w:customStyle="1" w:styleId="BE29DE44DC5F4A47B41BBF309B8E0FE1">
    <w:name w:val="BE29DE44DC5F4A47B41BBF309B8E0FE1"/>
    <w:rsid w:val="00C6316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168"/>
    <w:rPr>
      <w:color w:val="808080"/>
    </w:rPr>
  </w:style>
  <w:style w:type="paragraph" w:customStyle="1" w:styleId="D97782A15EF9481283FAB6E01D6DC84D">
    <w:name w:val="D97782A15EF9481283FAB6E01D6DC84D"/>
    <w:rsid w:val="00C631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655416E4B0465690E74DE78CEC5908">
    <w:name w:val="17655416E4B0465690E74DE78CEC5908"/>
    <w:rsid w:val="00C63168"/>
    <w:pPr>
      <w:widowControl w:val="0"/>
      <w:jc w:val="both"/>
    </w:pPr>
  </w:style>
  <w:style w:type="paragraph" w:customStyle="1" w:styleId="14A850A7F4704114A9EDB30BFD61E42A">
    <w:name w:val="14A850A7F4704114A9EDB30BFD61E42A"/>
    <w:rsid w:val="00C63168"/>
    <w:pPr>
      <w:widowControl w:val="0"/>
      <w:jc w:val="both"/>
    </w:pPr>
  </w:style>
  <w:style w:type="paragraph" w:customStyle="1" w:styleId="440C284F75014A6782B91F6234B06E0F">
    <w:name w:val="440C284F75014A6782B91F6234B06E0F"/>
    <w:rsid w:val="00C63168"/>
    <w:pPr>
      <w:widowControl w:val="0"/>
      <w:jc w:val="both"/>
    </w:pPr>
  </w:style>
  <w:style w:type="paragraph" w:customStyle="1" w:styleId="C49CA89DEFAB4BBD954B3D0A907EDB6B">
    <w:name w:val="C49CA89DEFAB4BBD954B3D0A907EDB6B"/>
    <w:rsid w:val="00C63168"/>
    <w:pPr>
      <w:widowControl w:val="0"/>
      <w:jc w:val="both"/>
    </w:pPr>
  </w:style>
  <w:style w:type="paragraph" w:customStyle="1" w:styleId="BE29DE44DC5F4A47B41BBF309B8E0FE1">
    <w:name w:val="BE29DE44DC5F4A47B41BBF309B8E0FE1"/>
    <w:rsid w:val="00C6316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9792-3892-4C1B-BE34-2A65FDAD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トルコ世界遺産の旅</vt:lpstr>
      <vt:lpstr>トルコ世界遺産の旅</vt:lpstr>
    </vt:vector>
  </TitlesOfParts>
  <Company>NRILN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トルコ世界遺産の旅</dc:title>
  <dc:subject/>
  <dc:creator>Shoei-Taro</dc:creator>
  <cp:keywords/>
  <dc:description/>
  <cp:lastModifiedBy>Shoei-Taro</cp:lastModifiedBy>
  <cp:revision>12</cp:revision>
  <cp:lastPrinted>2004-05-06T06:46:00Z</cp:lastPrinted>
  <dcterms:created xsi:type="dcterms:W3CDTF">2010-10-13T02:20:00Z</dcterms:created>
  <dcterms:modified xsi:type="dcterms:W3CDTF">2011-11-04T06:55:00Z</dcterms:modified>
</cp:coreProperties>
</file>